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AF46E" w14:textId="4DF8DCBF" w:rsidR="00DB5AD4" w:rsidRDefault="007D1410" w:rsidP="00DB5AD4">
      <w:pPr>
        <w:jc w:val="center"/>
      </w:pPr>
      <w:r>
        <w:t xml:space="preserve">                                                         </w:t>
      </w:r>
      <w:r w:rsidR="00AA37A1">
        <w:t xml:space="preserve">  </w:t>
      </w:r>
      <w:r w:rsidR="001A217F">
        <w:t xml:space="preserve">              </w:t>
      </w:r>
      <w:r w:rsidR="001A217F">
        <w:rPr>
          <w:noProof/>
          <w:lang w:eastAsia="ru-RU"/>
        </w:rPr>
        <w:drawing>
          <wp:inline distT="0" distB="0" distL="0" distR="0" wp14:anchorId="5F3959AF" wp14:editId="363287A9">
            <wp:extent cx="484629" cy="5573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5" cy="559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17F">
        <w:t xml:space="preserve">                                                                 проект</w:t>
      </w:r>
      <w:r w:rsidR="00AA37A1">
        <w:t xml:space="preserve">        </w:t>
      </w:r>
      <w:r w:rsidR="00922C3F">
        <w:t xml:space="preserve"> </w:t>
      </w:r>
      <w:r>
        <w:t xml:space="preserve">                                                                </w:t>
      </w:r>
    </w:p>
    <w:p w14:paraId="04CAB7BF" w14:textId="0DF7BD1C" w:rsidR="00DB5AD4" w:rsidRPr="00DB5AD4" w:rsidRDefault="00DB5AD4" w:rsidP="0092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AD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6FF7C997" w14:textId="77777777" w:rsidR="00DB5AD4" w:rsidRPr="00DB5AD4" w:rsidRDefault="00DB5AD4" w:rsidP="0092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AD4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</w:p>
    <w:p w14:paraId="0FFD9055" w14:textId="7EC66775" w:rsidR="00DB5AD4" w:rsidRDefault="00DB5AD4" w:rsidP="0092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B5AD4">
        <w:rPr>
          <w:rFonts w:ascii="Times New Roman" w:hAnsi="Times New Roman" w:cs="Times New Roman"/>
          <w:b/>
          <w:bCs/>
          <w:sz w:val="28"/>
          <w:szCs w:val="28"/>
        </w:rPr>
        <w:t>Боровичский</w:t>
      </w:r>
      <w:proofErr w:type="spellEnd"/>
      <w:r w:rsidRPr="00DB5AD4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14:paraId="0A140F1E" w14:textId="77777777" w:rsidR="00922C3F" w:rsidRPr="00922C3F" w:rsidRDefault="00922C3F" w:rsidP="00DB5AD4">
      <w:pPr>
        <w:jc w:val="center"/>
        <w:rPr>
          <w:rFonts w:ascii="Times New Roman" w:hAnsi="Times New Roman" w:cs="Times New Roman"/>
          <w:b/>
          <w:bCs/>
          <w:sz w:val="2"/>
          <w:szCs w:val="28"/>
        </w:rPr>
      </w:pPr>
    </w:p>
    <w:p w14:paraId="6C04ED3A" w14:textId="5DBB7847" w:rsidR="00DB5AD4" w:rsidRPr="00DB5AD4" w:rsidRDefault="00AA37A1" w:rsidP="00DB5A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ТРАВКОВСКОГО</w:t>
      </w:r>
      <w:r w:rsidR="00DB5AD4" w:rsidRPr="00DB5AD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14:paraId="211FA144" w14:textId="193866E8" w:rsidR="00DB5AD4" w:rsidRPr="00DB5AD4" w:rsidRDefault="00DB5AD4" w:rsidP="00DB5A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AD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7A6FDD" w14:textId="7E8B241A" w:rsidR="00DB5AD4" w:rsidRPr="00DB5AD4" w:rsidRDefault="00415530" w:rsidP="00DB5A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00.07</w:t>
      </w:r>
      <w:bookmarkStart w:id="0" w:name="_GoBack"/>
      <w:bookmarkEnd w:id="0"/>
      <w:r w:rsidR="007B5EDB">
        <w:rPr>
          <w:rFonts w:ascii="Times New Roman" w:hAnsi="Times New Roman" w:cs="Times New Roman"/>
          <w:b/>
          <w:bCs/>
          <w:sz w:val="28"/>
          <w:szCs w:val="28"/>
        </w:rPr>
        <w:t xml:space="preserve">.2024 </w:t>
      </w:r>
      <w:r w:rsidR="00DB5AD4" w:rsidRPr="00DB5AD4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AA37A1"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14:paraId="30E59249" w14:textId="0CEB7261" w:rsidR="00DB5AD4" w:rsidRPr="00DB5AD4" w:rsidRDefault="00922C3F" w:rsidP="00DB5A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Травково</w:t>
      </w:r>
      <w:proofErr w:type="spellEnd"/>
    </w:p>
    <w:p w14:paraId="61D87A9D" w14:textId="4BE8033B" w:rsidR="00D11AFC" w:rsidRPr="00AA37A1" w:rsidRDefault="00D11AFC" w:rsidP="00AA37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AD4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сбора, транспортировки, хранения, утилизации и уничтожения биол</w:t>
      </w:r>
      <w:r w:rsidR="00AA37A1">
        <w:rPr>
          <w:rFonts w:ascii="Times New Roman" w:hAnsi="Times New Roman" w:cs="Times New Roman"/>
          <w:b/>
          <w:bCs/>
          <w:sz w:val="28"/>
          <w:szCs w:val="28"/>
        </w:rPr>
        <w:t xml:space="preserve">огических отходов на территории </w:t>
      </w:r>
      <w:proofErr w:type="spellStart"/>
      <w:r w:rsidR="00AA37A1"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 w:rsidR="00DB5A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AD4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proofErr w:type="spellStart"/>
      <w:r w:rsidR="00DB5AD4">
        <w:rPr>
          <w:rFonts w:ascii="Times New Roman" w:hAnsi="Times New Roman" w:cs="Times New Roman"/>
          <w:b/>
          <w:bCs/>
          <w:sz w:val="28"/>
          <w:szCs w:val="28"/>
        </w:rPr>
        <w:t>Боровичского</w:t>
      </w:r>
      <w:proofErr w:type="spellEnd"/>
      <w:r w:rsidR="00DB5A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AD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DB5AD4">
        <w:rPr>
          <w:rFonts w:ascii="Times New Roman" w:hAnsi="Times New Roman" w:cs="Times New Roman"/>
          <w:b/>
          <w:bCs/>
          <w:sz w:val="28"/>
          <w:szCs w:val="28"/>
        </w:rPr>
        <w:t xml:space="preserve">Новгородской </w:t>
      </w:r>
      <w:r w:rsidRPr="00DB5AD4">
        <w:rPr>
          <w:rFonts w:ascii="Times New Roman" w:hAnsi="Times New Roman" w:cs="Times New Roman"/>
          <w:b/>
          <w:bCs/>
          <w:sz w:val="28"/>
          <w:szCs w:val="28"/>
        </w:rPr>
        <w:t>области</w:t>
      </w:r>
    </w:p>
    <w:p w14:paraId="6A4DC292" w14:textId="6C3CF034" w:rsidR="00AA37A1" w:rsidRDefault="00AA37A1" w:rsidP="00335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1AFC" w:rsidRPr="00D11AFC">
        <w:rPr>
          <w:rFonts w:ascii="Times New Roman" w:hAnsi="Times New Roman" w:cs="Times New Roman"/>
          <w:sz w:val="28"/>
          <w:szCs w:val="28"/>
        </w:rPr>
        <w:t>Во исполнение Федерального закона Российской Федерации от 10.01.2002 № 7-ФЗ «Об охране окружающей среды», от 24.06.1998 № 89-ФЗ «Об отходах производства и потребления», от 06.10.2003 г. № 131-ФЗ «Об общих принципах организации местного самоуправления в Российской Федерации», ветеринарных правил перемещения, хранения, переработки, утилизации биологических отходов, утвержденных Приказом Министерства сельского хозяйства Российской Федерации от 26.10.2020 № 626,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</w:t>
      </w:r>
      <w:r w:rsidR="0033539B">
        <w:rPr>
          <w:rFonts w:ascii="Times New Roman" w:hAnsi="Times New Roman" w:cs="Times New Roman"/>
          <w:sz w:val="28"/>
          <w:szCs w:val="28"/>
        </w:rPr>
        <w:t xml:space="preserve"> </w:t>
      </w:r>
      <w:r w:rsidR="0033539B" w:rsidRPr="0033539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E33F8C">
        <w:rPr>
          <w:rFonts w:ascii="Times New Roman" w:hAnsi="Times New Roman" w:cs="Times New Roman"/>
          <w:sz w:val="28"/>
          <w:szCs w:val="28"/>
        </w:rPr>
        <w:t xml:space="preserve"> </w:t>
      </w:r>
      <w:r w:rsidR="0033539B" w:rsidRPr="0033539B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</w:p>
    <w:p w14:paraId="7D247849" w14:textId="442E5C71" w:rsidR="00D11AFC" w:rsidRPr="0033539B" w:rsidRDefault="00D11AFC" w:rsidP="0033539B">
      <w:pPr>
        <w:jc w:val="both"/>
        <w:rPr>
          <w:rFonts w:ascii="Times New Roman" w:hAnsi="Times New Roman" w:cs="Times New Roman"/>
          <w:sz w:val="28"/>
          <w:szCs w:val="28"/>
        </w:rPr>
      </w:pPr>
      <w:r w:rsidRPr="0033539B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70E0F05" w14:textId="4EE2EBD8" w:rsidR="00D11AFC" w:rsidRPr="0033539B" w:rsidRDefault="00D11AFC" w:rsidP="0033539B">
      <w:pPr>
        <w:jc w:val="both"/>
        <w:rPr>
          <w:rFonts w:ascii="Times New Roman" w:hAnsi="Times New Roman" w:cs="Times New Roman"/>
          <w:sz w:val="28"/>
          <w:szCs w:val="28"/>
        </w:rPr>
      </w:pPr>
      <w:r w:rsidRPr="0033539B">
        <w:rPr>
          <w:rFonts w:ascii="Times New Roman" w:hAnsi="Times New Roman" w:cs="Times New Roman"/>
          <w:sz w:val="28"/>
          <w:szCs w:val="28"/>
        </w:rPr>
        <w:t xml:space="preserve">1. Утвердить Порядок сбора, транспортировки, хранения, утилизации и уничтожения биологических отходов на территории </w:t>
      </w:r>
      <w:proofErr w:type="spellStart"/>
      <w:r w:rsidR="00AA37A1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AA37A1">
        <w:rPr>
          <w:rFonts w:ascii="Times New Roman" w:hAnsi="Times New Roman" w:cs="Times New Roman"/>
          <w:sz w:val="28"/>
          <w:szCs w:val="28"/>
        </w:rPr>
        <w:t xml:space="preserve"> </w:t>
      </w:r>
      <w:r w:rsidRPr="0033539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3539B">
        <w:rPr>
          <w:rFonts w:ascii="Times New Roman" w:hAnsi="Times New Roman" w:cs="Times New Roman"/>
          <w:sz w:val="28"/>
          <w:szCs w:val="28"/>
        </w:rPr>
        <w:t>Боровичского</w:t>
      </w:r>
      <w:proofErr w:type="spellEnd"/>
      <w:r w:rsidR="0033539B">
        <w:rPr>
          <w:rFonts w:ascii="Times New Roman" w:hAnsi="Times New Roman" w:cs="Times New Roman"/>
          <w:sz w:val="28"/>
          <w:szCs w:val="28"/>
        </w:rPr>
        <w:t xml:space="preserve"> </w:t>
      </w:r>
      <w:r w:rsidRPr="0033539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3539B">
        <w:rPr>
          <w:rFonts w:ascii="Times New Roman" w:hAnsi="Times New Roman" w:cs="Times New Roman"/>
          <w:sz w:val="28"/>
          <w:szCs w:val="28"/>
        </w:rPr>
        <w:t xml:space="preserve">Новгородской </w:t>
      </w:r>
      <w:r w:rsidR="00430EEF">
        <w:rPr>
          <w:rFonts w:ascii="Times New Roman" w:hAnsi="Times New Roman" w:cs="Times New Roman"/>
          <w:sz w:val="28"/>
          <w:szCs w:val="28"/>
        </w:rPr>
        <w:t>области.</w:t>
      </w:r>
    </w:p>
    <w:p w14:paraId="400BD927" w14:textId="77777777" w:rsidR="00D11AFC" w:rsidRPr="0033539B" w:rsidRDefault="00D11AFC" w:rsidP="0033539B">
      <w:pPr>
        <w:jc w:val="both"/>
        <w:rPr>
          <w:rFonts w:ascii="Times New Roman" w:hAnsi="Times New Roman" w:cs="Times New Roman"/>
          <w:sz w:val="28"/>
          <w:szCs w:val="28"/>
        </w:rPr>
      </w:pPr>
      <w:r w:rsidRPr="0033539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353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539B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14:paraId="6740098E" w14:textId="1EBB72A4" w:rsidR="00922C3F" w:rsidRDefault="00AA37A1" w:rsidP="00922C3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AA37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Опубликовать постановление в бюллетене «Официальный вестник </w:t>
      </w:r>
      <w:proofErr w:type="spellStart"/>
      <w:r>
        <w:rPr>
          <w:rFonts w:ascii="Times New Roman" w:hAnsi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</w:r>
    </w:p>
    <w:p w14:paraId="1829C031" w14:textId="77777777" w:rsidR="00922C3F" w:rsidRPr="00922C3F" w:rsidRDefault="00922C3F" w:rsidP="0033539B">
      <w:pPr>
        <w:jc w:val="both"/>
        <w:rPr>
          <w:rFonts w:ascii="Times New Roman" w:hAnsi="Times New Roman" w:cs="Times New Roman"/>
          <w:sz w:val="2"/>
          <w:szCs w:val="28"/>
        </w:rPr>
      </w:pPr>
    </w:p>
    <w:p w14:paraId="7A552F69" w14:textId="6D6DFE00" w:rsidR="00D11AFC" w:rsidRDefault="00D11AFC" w:rsidP="0033539B">
      <w:pPr>
        <w:jc w:val="both"/>
        <w:rPr>
          <w:rFonts w:ascii="Times New Roman" w:hAnsi="Times New Roman" w:cs="Times New Roman"/>
          <w:sz w:val="28"/>
          <w:szCs w:val="28"/>
        </w:rPr>
      </w:pPr>
      <w:r w:rsidRPr="0033539B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его официального опубликования.</w:t>
      </w:r>
    </w:p>
    <w:p w14:paraId="0F0DB7EA" w14:textId="38F6186D" w:rsidR="00AA37A1" w:rsidRPr="00922C3F" w:rsidRDefault="00AA37A1" w:rsidP="00922C3F">
      <w:pPr>
        <w:pStyle w:val="ConsPlusNonformat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                     Я. Н. Орлова</w:t>
      </w:r>
    </w:p>
    <w:p w14:paraId="4DD42109" w14:textId="77777777" w:rsidR="00521F74" w:rsidRDefault="00521F74" w:rsidP="00ED10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709AA7" w14:textId="77777777" w:rsidR="00ED104E" w:rsidRPr="00ED104E" w:rsidRDefault="00ED104E" w:rsidP="00ED10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14:paraId="7CE9F160" w14:textId="77777777" w:rsidR="00ED104E" w:rsidRPr="00ED104E" w:rsidRDefault="00ED104E" w:rsidP="00ED10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35DDE19E" w14:textId="77777777" w:rsidR="00ED104E" w:rsidRPr="00ED104E" w:rsidRDefault="00ED104E" w:rsidP="00ED10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10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Травковского</w:t>
      </w:r>
      <w:proofErr w:type="spellEnd"/>
      <w:r w:rsidRPr="00ED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14:paraId="1C253A0D" w14:textId="5FCAEF20" w:rsidR="00ED104E" w:rsidRPr="00ED104E" w:rsidRDefault="00922C3F" w:rsidP="00ED10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00.07</w:t>
      </w:r>
      <w:r w:rsidR="00ED104E" w:rsidRPr="00ED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.2024г. № 00  </w:t>
      </w:r>
    </w:p>
    <w:p w14:paraId="5B30BB6B" w14:textId="77777777" w:rsidR="00ED104E" w:rsidRPr="00ED104E" w:rsidRDefault="00ED104E" w:rsidP="00ED10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21527E0" w14:textId="77777777" w:rsidR="00ED104E" w:rsidRDefault="00ED104E" w:rsidP="0033539B">
      <w:pPr>
        <w:jc w:val="right"/>
        <w:rPr>
          <w:rFonts w:ascii="Times New Roman" w:hAnsi="Times New Roman" w:cs="Times New Roman"/>
        </w:rPr>
      </w:pPr>
    </w:p>
    <w:p w14:paraId="07449850" w14:textId="77777777" w:rsidR="00922C3F" w:rsidRDefault="00D11AFC" w:rsidP="003353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39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9182B32" w14:textId="6D93E7F0" w:rsidR="00D11AFC" w:rsidRPr="0033539B" w:rsidRDefault="00D11AFC" w:rsidP="003353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39B">
        <w:rPr>
          <w:rFonts w:ascii="Times New Roman" w:hAnsi="Times New Roman" w:cs="Times New Roman"/>
          <w:b/>
          <w:bCs/>
          <w:sz w:val="28"/>
          <w:szCs w:val="28"/>
        </w:rPr>
        <w:t xml:space="preserve"> сбора, транспортировки, хранения, утилизации и уничтожения биологических отходов на территории </w:t>
      </w:r>
      <w:proofErr w:type="spellStart"/>
      <w:r w:rsidR="00AA37A1"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 w:rsidR="00AA3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539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proofErr w:type="spellStart"/>
      <w:r w:rsidR="0033539B">
        <w:rPr>
          <w:rFonts w:ascii="Times New Roman" w:hAnsi="Times New Roman" w:cs="Times New Roman"/>
          <w:b/>
          <w:bCs/>
          <w:sz w:val="28"/>
          <w:szCs w:val="28"/>
        </w:rPr>
        <w:t>Боровичского</w:t>
      </w:r>
      <w:proofErr w:type="spellEnd"/>
      <w:r w:rsidR="003353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539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33539B">
        <w:rPr>
          <w:rFonts w:ascii="Times New Roman" w:hAnsi="Times New Roman" w:cs="Times New Roman"/>
          <w:b/>
          <w:bCs/>
          <w:sz w:val="28"/>
          <w:szCs w:val="28"/>
        </w:rPr>
        <w:t xml:space="preserve">Новгородской </w:t>
      </w:r>
      <w:r w:rsidRPr="0033539B">
        <w:rPr>
          <w:rFonts w:ascii="Times New Roman" w:hAnsi="Times New Roman" w:cs="Times New Roman"/>
          <w:b/>
          <w:bCs/>
          <w:sz w:val="28"/>
          <w:szCs w:val="28"/>
        </w:rPr>
        <w:t>области</w:t>
      </w:r>
    </w:p>
    <w:p w14:paraId="5F3DFA60" w14:textId="77777777" w:rsidR="00D11AFC" w:rsidRPr="0033539B" w:rsidRDefault="00D11AFC" w:rsidP="0033539B">
      <w:pPr>
        <w:jc w:val="center"/>
        <w:rPr>
          <w:b/>
          <w:bCs/>
        </w:rPr>
      </w:pPr>
    </w:p>
    <w:p w14:paraId="67BB0D37" w14:textId="4F5259B4" w:rsidR="00D11AFC" w:rsidRPr="00DB5AD4" w:rsidRDefault="00DB5AD4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1. </w:t>
      </w:r>
      <w:r w:rsidR="00D11AFC" w:rsidRPr="00DB5AD4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14:paraId="5198EFBE" w14:textId="547FD109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1.1 Настоящий Порядок сбора, транспортировки, хранения, утилизации и уничтожения биологических отходов на территории </w:t>
      </w:r>
      <w:proofErr w:type="spellStart"/>
      <w:r w:rsidR="00AA37A1">
        <w:rPr>
          <w:rFonts w:ascii="Times New Roman" w:hAnsi="Times New Roman" w:cs="Times New Roman"/>
          <w:sz w:val="28"/>
          <w:szCs w:val="28"/>
        </w:rPr>
        <w:t>Травковоского</w:t>
      </w:r>
      <w:proofErr w:type="spellEnd"/>
      <w:r w:rsidR="00AA37A1">
        <w:rPr>
          <w:rFonts w:ascii="Times New Roman" w:hAnsi="Times New Roman" w:cs="Times New Roman"/>
          <w:sz w:val="28"/>
          <w:szCs w:val="28"/>
        </w:rPr>
        <w:t xml:space="preserve"> </w:t>
      </w:r>
      <w:r w:rsidRPr="00DB5AD4">
        <w:rPr>
          <w:rFonts w:ascii="Times New Roman" w:hAnsi="Times New Roman" w:cs="Times New Roman"/>
          <w:sz w:val="28"/>
          <w:szCs w:val="28"/>
        </w:rPr>
        <w:t xml:space="preserve">сельского поселения (далее – Порядок) регулирует отношения, возникающие в области обращения с биологическими отходами на окружающую среду, здоровье человека, создания благоприятной санитарно-эпидемиологической ситуации на территории </w:t>
      </w:r>
      <w:proofErr w:type="spellStart"/>
      <w:r w:rsidR="00AA37A1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33539B" w:rsidRPr="00DB5AD4">
        <w:rPr>
          <w:rFonts w:ascii="Times New Roman" w:hAnsi="Times New Roman" w:cs="Times New Roman"/>
          <w:sz w:val="28"/>
          <w:szCs w:val="28"/>
        </w:rPr>
        <w:t xml:space="preserve"> </w:t>
      </w:r>
      <w:r w:rsidRPr="00DB5AD4">
        <w:rPr>
          <w:rFonts w:ascii="Times New Roman" w:hAnsi="Times New Roman" w:cs="Times New Roman"/>
          <w:sz w:val="28"/>
          <w:szCs w:val="28"/>
        </w:rPr>
        <w:t>сельского поселения. Настоящий Порядок является обязательным для использования владельцами животных независимо от способа ведения хозяйства, а также организациями, предприятиями (в дальнейшем организациями) всех форм собственности, занимающимися производством, транспортировкой, заготовкой и переработкой продуктов и сырья животного происхождения.</w:t>
      </w:r>
    </w:p>
    <w:p w14:paraId="68C61FB8" w14:textId="2B56D29A" w:rsidR="00D11AFC" w:rsidRPr="00DB5AD4" w:rsidRDefault="00AA37A1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1AFC" w:rsidRPr="00DB5AD4">
        <w:rPr>
          <w:rFonts w:ascii="Times New Roman" w:hAnsi="Times New Roman" w:cs="Times New Roman"/>
          <w:sz w:val="28"/>
          <w:szCs w:val="28"/>
        </w:rPr>
        <w:t xml:space="preserve">Порядок определяет условия и способы сбора, транспортировки, хранения, утилизации и уничтожения биологических отходов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DB5AD4">
        <w:rPr>
          <w:rFonts w:ascii="Times New Roman" w:hAnsi="Times New Roman" w:cs="Times New Roman"/>
          <w:sz w:val="28"/>
          <w:szCs w:val="28"/>
        </w:rPr>
        <w:t xml:space="preserve"> </w:t>
      </w:r>
      <w:r w:rsidR="00D11AFC" w:rsidRPr="00DB5AD4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14:paraId="248304E6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1.2 Порядок уничтожения биологических отходов зараженных или контаминированных возбудителями опасных болезней определяется ветеринарной службой.</w:t>
      </w:r>
    </w:p>
    <w:p w14:paraId="61C2C9C2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1.3 Биологическими отходами являются:</w:t>
      </w:r>
    </w:p>
    <w:p w14:paraId="3D5F57AE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- трупы животных и птиц, в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>. лабораторных;</w:t>
      </w:r>
    </w:p>
    <w:p w14:paraId="3A0CFCB1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- абортированные и мертворожденные плоды животных;</w:t>
      </w:r>
    </w:p>
    <w:p w14:paraId="7C20924D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- ветеринарные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конфискаты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 xml:space="preserve"> (мясо, рыба, другая продукция животного происхождения), выявленные после ветеринарно-санитарной экспертизы на убойных пунктах, хладобойнях, в мяс</w:t>
      </w:r>
      <w:proofErr w:type="gramStart"/>
      <w:r w:rsidRPr="00DB5A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B5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рыбоперерабатывающих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 xml:space="preserve"> организациях, рынках, организациях торговли и других объектах;</w:t>
      </w:r>
    </w:p>
    <w:p w14:paraId="07FB86E8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- другие отходы, полученные при переработке пищевого и непищевого сырья животного происхождения.</w:t>
      </w:r>
    </w:p>
    <w:p w14:paraId="78B5A70C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1.4 Обязанность по доставке биологических отходов для захоронения (сжигания) возлагается на владельца данных отходов.</w:t>
      </w:r>
    </w:p>
    <w:p w14:paraId="1E541BB6" w14:textId="76FE6536" w:rsidR="00410882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lastRenderedPageBreak/>
        <w:t>1.5 Биологические отходы утилизируют в соответствии с действующими правилами обеззараживания в биотермических ямах или уничтожают сжиганием</w:t>
      </w:r>
      <w:r w:rsidR="00410882">
        <w:rPr>
          <w:rFonts w:ascii="Times New Roman" w:hAnsi="Times New Roman" w:cs="Times New Roman"/>
          <w:sz w:val="28"/>
          <w:szCs w:val="28"/>
        </w:rPr>
        <w:t xml:space="preserve"> в специально отведенных местах</w:t>
      </w:r>
    </w:p>
    <w:p w14:paraId="7EA6920F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1.6</w:t>
      </w:r>
      <w:proofErr w:type="gramStart"/>
      <w:r w:rsidRPr="00DB5AD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B5AD4">
        <w:rPr>
          <w:rFonts w:ascii="Times New Roman" w:hAnsi="Times New Roman" w:cs="Times New Roman"/>
          <w:sz w:val="28"/>
          <w:szCs w:val="28"/>
        </w:rPr>
        <w:t>атегорически запрещается сброс биологических отходов в бытовые мусорные контейнеры и вывоз их на свалки для захоронения.</w:t>
      </w:r>
    </w:p>
    <w:p w14:paraId="084983B3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1.7. Биологические отходы, зараженные или контаминированные возбудителями:</w:t>
      </w:r>
    </w:p>
    <w:p w14:paraId="5A9DD1BB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- сибирской язвы, эмфизематозного рогатого скота и овец, африканской чумы свиней, ботулизма, сапа, эпизоотического лимфангоита,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мелиодоза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 xml:space="preserve"> (ложного сапа)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миксоматоза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>, геморрагической болезни кроликов, чумы птиц, сжигают на месте.</w:t>
      </w:r>
    </w:p>
    <w:p w14:paraId="270243AD" w14:textId="696DCC6C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- болезней, ранее не зарегистрированных на территории </w:t>
      </w:r>
      <w:r w:rsidR="007D1410">
        <w:rPr>
          <w:rFonts w:ascii="Times New Roman" w:hAnsi="Times New Roman" w:cs="Times New Roman"/>
          <w:sz w:val="28"/>
          <w:szCs w:val="28"/>
        </w:rPr>
        <w:t xml:space="preserve">Новгородской </w:t>
      </w:r>
      <w:r w:rsidRPr="00DB5AD4">
        <w:rPr>
          <w:rFonts w:ascii="Times New Roman" w:hAnsi="Times New Roman" w:cs="Times New Roman"/>
          <w:sz w:val="28"/>
          <w:szCs w:val="28"/>
        </w:rPr>
        <w:t>области, сжигают.</w:t>
      </w:r>
    </w:p>
    <w:p w14:paraId="7E3E6FE3" w14:textId="64664080" w:rsidR="00D11AFC" w:rsidRPr="00DB5AD4" w:rsidRDefault="00DB5AD4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1AFC" w:rsidRPr="00DB5AD4">
        <w:rPr>
          <w:rFonts w:ascii="Times New Roman" w:hAnsi="Times New Roman" w:cs="Times New Roman"/>
          <w:sz w:val="28"/>
          <w:szCs w:val="28"/>
        </w:rPr>
        <w:t>. Сбор и перевозка биологических отходов</w:t>
      </w:r>
    </w:p>
    <w:p w14:paraId="7F353C92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2.1 Владельцы животных, в срок не более суток с момента гибели животного, обнаружения абортированного или мертворожденного плода, извещают об этом ветеринарное учреждение, специалист которого на месте производит осмотр и определяет мероприятия по утилизации или уничтожению биологических отходов. Обязанность по доставке специалиста ветеринарного учреждения к месту осмотра возлагается на владельца биологических отходов.</w:t>
      </w:r>
    </w:p>
    <w:p w14:paraId="14266D62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2.2 Сбор и перевозка биологических отходов производится владельцем биологических отходов на специально оборудованном автотранспорте к установленному месту захоронения или утилизации биологических отходов (скотомогильнику) или транспортом сельскохозяйственных предприятий или коммунальных служб по договорам с этими организациями, заключенными владельцами биологических отходов самостоятельно. Транспортное средство, выделенное для перевозки биологических отходов, оборудуются водонепроницаемыми закрытыми кузовами, которые легко подвергаются санитарной обработке. Использование такого транспорта для перевозки кормов и пищевых продуктов запрещается.</w:t>
      </w:r>
    </w:p>
    <w:p w14:paraId="08C977E6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2.3</w:t>
      </w:r>
      <w:proofErr w:type="gramStart"/>
      <w:r w:rsidRPr="00DB5AD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B5AD4">
        <w:rPr>
          <w:rFonts w:ascii="Times New Roman" w:hAnsi="Times New Roman" w:cs="Times New Roman"/>
          <w:sz w:val="28"/>
          <w:szCs w:val="28"/>
        </w:rPr>
        <w:t>осле погрузки биологических отходов на транспортное средство обязательно дезинфицируется место, где они находились. Почва (место), где лежал труп животного или другие биологические отходы дезинфицируется сухой хлорной известью из расчета 5 кг/кв. м и перекапывается на глубину 25 см.</w:t>
      </w:r>
    </w:p>
    <w:p w14:paraId="6673FFE6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Транспортное средство, инвентарь, инструменты, оборудование дезинфицируются после каждого случая доставки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 xml:space="preserve"> для уничтожения.</w:t>
      </w:r>
    </w:p>
    <w:p w14:paraId="56F634DF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2.4 Сбор трупов диких (бродячих) животных осуществляется специализированной организацией.</w:t>
      </w:r>
    </w:p>
    <w:p w14:paraId="31485F0C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lastRenderedPageBreak/>
        <w:t>2.5 Услуги по доставке биологических отходов к месту уничтожения оплачиваются:</w:t>
      </w:r>
    </w:p>
    <w:p w14:paraId="1DE370FC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1) владельцами биологических отходов;</w:t>
      </w:r>
    </w:p>
    <w:p w14:paraId="6E32A19D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2) за счет бюджета сельского поселения - в случае, когда владельца биологических отходов не представляется возможным определить, в том числе умерших диких (бродячих) животных и птиц;</w:t>
      </w:r>
    </w:p>
    <w:p w14:paraId="657332FA" w14:textId="7CCF1C94" w:rsidR="00D11AFC" w:rsidRPr="00DB5AD4" w:rsidRDefault="00DB5AD4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1AFC" w:rsidRPr="00DB5AD4">
        <w:rPr>
          <w:rFonts w:ascii="Times New Roman" w:hAnsi="Times New Roman" w:cs="Times New Roman"/>
          <w:sz w:val="28"/>
          <w:szCs w:val="28"/>
        </w:rPr>
        <w:t>. Уничтожение биологических отходов</w:t>
      </w:r>
    </w:p>
    <w:p w14:paraId="77FC7C4B" w14:textId="05F94CFC" w:rsidR="00D11AFC" w:rsidRPr="00DB5AD4" w:rsidRDefault="00033663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11AFC" w:rsidRPr="00DB5AD4">
        <w:rPr>
          <w:rFonts w:ascii="Times New Roman" w:hAnsi="Times New Roman" w:cs="Times New Roman"/>
          <w:sz w:val="28"/>
          <w:szCs w:val="28"/>
        </w:rPr>
        <w:t>Уничтожение биологических отходов осуществляется сжиганием, либо в биотермических ямах.</w:t>
      </w:r>
    </w:p>
    <w:p w14:paraId="2B5682E0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3.2 Сжигание биологических отходов проводят за счет владельцев биологических отходов под контролем ветеринарного специалиста, в земляных траншеях (ямах) до образования негорючего неорганического остатка.</w:t>
      </w:r>
    </w:p>
    <w:p w14:paraId="3F9AB918" w14:textId="48C804E0" w:rsidR="00D11AFC" w:rsidRPr="00DB5AD4" w:rsidRDefault="00DB5AD4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1AFC" w:rsidRPr="00DB5AD4">
        <w:rPr>
          <w:rFonts w:ascii="Times New Roman" w:hAnsi="Times New Roman" w:cs="Times New Roman"/>
          <w:sz w:val="28"/>
          <w:szCs w:val="28"/>
        </w:rPr>
        <w:t>.Эксплуатация скотомогильников</w:t>
      </w:r>
    </w:p>
    <w:p w14:paraId="14C4375B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4.1 Биологические отходы перед уничтожением подвергают ветеринарному осмотру. При этом сверяется соответствие каждого материала (по биркам) с сопроводительными документами. В случае необходимости проводят </w:t>
      </w:r>
      <w:proofErr w:type="spellStart"/>
      <w:r w:rsidRPr="00DB5AD4">
        <w:rPr>
          <w:rFonts w:ascii="Times New Roman" w:hAnsi="Times New Roman" w:cs="Times New Roman"/>
          <w:sz w:val="28"/>
          <w:szCs w:val="28"/>
        </w:rPr>
        <w:t>паталогоанатомическое</w:t>
      </w:r>
      <w:proofErr w:type="spellEnd"/>
      <w:r w:rsidRPr="00DB5AD4">
        <w:rPr>
          <w:rFonts w:ascii="Times New Roman" w:hAnsi="Times New Roman" w:cs="Times New Roman"/>
          <w:sz w:val="28"/>
          <w:szCs w:val="28"/>
        </w:rPr>
        <w:t xml:space="preserve"> вскрытие трупов.</w:t>
      </w:r>
    </w:p>
    <w:p w14:paraId="1006E79C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4.2. После каждого сброса биологических отходов крышку биотермической ямы плотно закрывают.</w:t>
      </w:r>
    </w:p>
    <w:p w14:paraId="58DA0973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4.3. На территории скотомогильника (биотермической ямы) запрещается:</w:t>
      </w:r>
    </w:p>
    <w:p w14:paraId="61AC928C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– пасти скот, косить траву</w:t>
      </w:r>
    </w:p>
    <w:p w14:paraId="05DB608B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– брать, выносить, вывозить землю и гуммированный остаток за его пределы</w:t>
      </w:r>
    </w:p>
    <w:p w14:paraId="1F5A8F33" w14:textId="77777777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>4.4 Ответственность за устройство, санитарное состояние и оборудование скотомогильника (биотермической ямы) в соответствии с настоящим Порядком возлагается на руководителей организаций, в ведении которых находятся эти объекты.</w:t>
      </w:r>
    </w:p>
    <w:p w14:paraId="253EC839" w14:textId="2BE7063D" w:rsidR="00D11AFC" w:rsidRPr="00DB5AD4" w:rsidRDefault="00DB5AD4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1AFC" w:rsidRPr="00DB5AD4">
        <w:rPr>
          <w:rFonts w:ascii="Times New Roman" w:hAnsi="Times New Roman" w:cs="Times New Roman"/>
          <w:sz w:val="28"/>
          <w:szCs w:val="28"/>
        </w:rPr>
        <w:t>. Ответственность за несоблюдение настоящего Порядка</w:t>
      </w:r>
    </w:p>
    <w:p w14:paraId="6987E405" w14:textId="35C6C97B" w:rsidR="00D11AFC" w:rsidRPr="00DB5AD4" w:rsidRDefault="00D11AFC" w:rsidP="00DB5AD4">
      <w:pPr>
        <w:jc w:val="both"/>
        <w:rPr>
          <w:rFonts w:ascii="Times New Roman" w:hAnsi="Times New Roman" w:cs="Times New Roman"/>
          <w:sz w:val="28"/>
          <w:szCs w:val="28"/>
        </w:rPr>
      </w:pPr>
      <w:r w:rsidRPr="00DB5AD4">
        <w:rPr>
          <w:rFonts w:ascii="Times New Roman" w:hAnsi="Times New Roman" w:cs="Times New Roman"/>
          <w:sz w:val="28"/>
          <w:szCs w:val="28"/>
        </w:rPr>
        <w:t xml:space="preserve">5.1. Юридические и физические лица, нарушившие Порядок сбора, транспортировки, хранения, утилизации и уничтожения биологических отходов на территории </w:t>
      </w:r>
      <w:proofErr w:type="spellStart"/>
      <w:r w:rsidR="00AA37A1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DB5AD4">
        <w:rPr>
          <w:rFonts w:ascii="Times New Roman" w:hAnsi="Times New Roman" w:cs="Times New Roman"/>
          <w:sz w:val="28"/>
          <w:szCs w:val="28"/>
        </w:rPr>
        <w:t xml:space="preserve"> </w:t>
      </w:r>
      <w:r w:rsidRPr="00DB5AD4">
        <w:rPr>
          <w:rFonts w:ascii="Times New Roman" w:hAnsi="Times New Roman" w:cs="Times New Roman"/>
          <w:sz w:val="28"/>
          <w:szCs w:val="28"/>
        </w:rPr>
        <w:t>сельского поселения несут ответственность в соответствии с действующим законодательством.</w:t>
      </w:r>
    </w:p>
    <w:p w14:paraId="1D437D3E" w14:textId="77777777" w:rsidR="00D11AFC" w:rsidRDefault="00D11AFC" w:rsidP="00D11AFC"/>
    <w:sectPr w:rsidR="00D11AFC" w:rsidSect="00922C3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FC"/>
    <w:rsid w:val="00033663"/>
    <w:rsid w:val="00075429"/>
    <w:rsid w:val="001A217F"/>
    <w:rsid w:val="0033539B"/>
    <w:rsid w:val="00410882"/>
    <w:rsid w:val="00415530"/>
    <w:rsid w:val="00430EEF"/>
    <w:rsid w:val="00521F74"/>
    <w:rsid w:val="00627A99"/>
    <w:rsid w:val="007B5EDB"/>
    <w:rsid w:val="007D1410"/>
    <w:rsid w:val="00893D70"/>
    <w:rsid w:val="00922C3F"/>
    <w:rsid w:val="00A8106B"/>
    <w:rsid w:val="00AA37A1"/>
    <w:rsid w:val="00D11AFC"/>
    <w:rsid w:val="00DB5AD4"/>
    <w:rsid w:val="00E33F8C"/>
    <w:rsid w:val="00ED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D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429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AA3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AA37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429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AA3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AA37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Волок ЗАМ</dc:creator>
  <cp:lastModifiedBy>Специалист</cp:lastModifiedBy>
  <cp:revision>15</cp:revision>
  <cp:lastPrinted>2024-05-03T09:04:00Z</cp:lastPrinted>
  <dcterms:created xsi:type="dcterms:W3CDTF">2024-07-08T11:32:00Z</dcterms:created>
  <dcterms:modified xsi:type="dcterms:W3CDTF">2024-07-30T12:49:00Z</dcterms:modified>
</cp:coreProperties>
</file>