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9BAAF" w14:textId="6A416BBD" w:rsidR="00DD7D25" w:rsidRDefault="00DD7D25" w:rsidP="00DD7D25">
      <w:pPr>
        <w:pStyle w:val="a3"/>
        <w:tabs>
          <w:tab w:val="center" w:pos="4677"/>
          <w:tab w:val="left" w:pos="6510"/>
        </w:tabs>
        <w:spacing w:line="480" w:lineRule="exact"/>
        <w:rPr>
          <w:bCs/>
          <w:sz w:val="32"/>
          <w:szCs w:val="32"/>
        </w:rPr>
      </w:pPr>
      <w:r>
        <w:rPr>
          <w:bCs/>
          <w:sz w:val="32"/>
          <w:szCs w:val="32"/>
        </w:rPr>
        <w:tab/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E1598F4" wp14:editId="24A1B249">
            <wp:simplePos x="0" y="0"/>
            <wp:positionH relativeFrom="margin">
              <wp:align>center</wp:align>
            </wp:positionH>
            <wp:positionV relativeFrom="paragraph">
              <wp:posOffset>-210185</wp:posOffset>
            </wp:positionV>
            <wp:extent cx="641985" cy="7499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sz w:val="32"/>
          <w:szCs w:val="32"/>
        </w:rPr>
        <w:t>проект</w:t>
      </w:r>
      <w:r>
        <w:rPr>
          <w:bCs/>
          <w:sz w:val="32"/>
          <w:szCs w:val="32"/>
        </w:rPr>
        <w:tab/>
      </w:r>
    </w:p>
    <w:p w14:paraId="2D9B90BC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440C48E0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26548547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1389CEB6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Боровичский район</w:t>
      </w:r>
    </w:p>
    <w:p w14:paraId="28CBCE65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2DB9CDF6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ТРАВКОВСКОГО СЕЛЬСКОГО ПОСЕЛЕНИЯ</w:t>
      </w:r>
    </w:p>
    <w:p w14:paraId="4C1F24F7" w14:textId="77777777" w:rsidR="00DD7D25" w:rsidRDefault="00DD7D25" w:rsidP="00DD7D25">
      <w:pPr>
        <w:pStyle w:val="2"/>
        <w:spacing w:line="240" w:lineRule="auto"/>
        <w:rPr>
          <w:b w:val="0"/>
          <w:sz w:val="32"/>
          <w:szCs w:val="32"/>
        </w:rPr>
      </w:pPr>
    </w:p>
    <w:p w14:paraId="61DA0653" w14:textId="25C70070" w:rsidR="00DD7D25" w:rsidRPr="00B343AE" w:rsidRDefault="00B343AE" w:rsidP="00DD7D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РАСПО</w:t>
      </w:r>
      <w:r w:rsidR="00344964"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>ЯЖЕНИЕ</w:t>
      </w:r>
    </w:p>
    <w:p w14:paraId="04317BE4" w14:textId="77777777" w:rsidR="00DD7D25" w:rsidRDefault="00DD7D25" w:rsidP="00DD7D25">
      <w:pPr>
        <w:jc w:val="center"/>
        <w:rPr>
          <w:b/>
          <w:bCs/>
          <w:sz w:val="28"/>
          <w:szCs w:val="28"/>
        </w:rPr>
      </w:pPr>
    </w:p>
    <w:p w14:paraId="796A9638" w14:textId="7F965D42" w:rsidR="00DD7D25" w:rsidRDefault="00DD7D25" w:rsidP="00DD7D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344964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.</w:t>
      </w:r>
      <w:r w:rsidR="006850B0">
        <w:rPr>
          <w:b/>
          <w:bCs/>
          <w:sz w:val="28"/>
          <w:szCs w:val="28"/>
        </w:rPr>
        <w:t>0</w:t>
      </w:r>
      <w:r w:rsidR="0035690E">
        <w:rPr>
          <w:b/>
          <w:bCs/>
          <w:sz w:val="28"/>
          <w:szCs w:val="28"/>
        </w:rPr>
        <w:t>7</w:t>
      </w:r>
      <w:r w:rsidR="006850B0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202</w:t>
      </w:r>
      <w:r w:rsidR="006850B0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г.</w:t>
      </w:r>
      <w:r w:rsidR="003449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№ </w:t>
      </w:r>
      <w:r w:rsidR="00344964">
        <w:rPr>
          <w:b/>
          <w:bCs/>
          <w:sz w:val="28"/>
          <w:szCs w:val="28"/>
        </w:rPr>
        <w:t>27-рг</w:t>
      </w:r>
    </w:p>
    <w:p w14:paraId="46849799" w14:textId="2A9B42A2" w:rsidR="00344964" w:rsidRPr="00344964" w:rsidRDefault="00344964" w:rsidP="00DD7D25">
      <w:pPr>
        <w:jc w:val="center"/>
        <w:rPr>
          <w:sz w:val="28"/>
          <w:szCs w:val="28"/>
        </w:rPr>
      </w:pPr>
      <w:r w:rsidRPr="00344964">
        <w:rPr>
          <w:sz w:val="28"/>
          <w:szCs w:val="28"/>
        </w:rPr>
        <w:t>п. Травково</w:t>
      </w:r>
    </w:p>
    <w:p w14:paraId="0911CB9F" w14:textId="21581273" w:rsidR="00DD7D25" w:rsidRDefault="00DD7D25" w:rsidP="00DD7D25">
      <w:pPr>
        <w:spacing w:line="240" w:lineRule="exact"/>
        <w:jc w:val="center"/>
        <w:rPr>
          <w:b/>
          <w:sz w:val="28"/>
          <w:szCs w:val="28"/>
        </w:rPr>
      </w:pPr>
    </w:p>
    <w:p w14:paraId="4AC89833" w14:textId="77777777" w:rsidR="00344964" w:rsidRDefault="00344964" w:rsidP="00DD7D25">
      <w:pPr>
        <w:spacing w:line="240" w:lineRule="exact"/>
        <w:jc w:val="center"/>
        <w:rPr>
          <w:b/>
          <w:sz w:val="28"/>
          <w:szCs w:val="28"/>
        </w:rPr>
      </w:pPr>
    </w:p>
    <w:p w14:paraId="0ABD4E2F" w14:textId="3507A172" w:rsidR="00DD7D25" w:rsidRDefault="00DD7D25" w:rsidP="00F31D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распоряжение Администрации Травковского сельского поселения от </w:t>
      </w:r>
      <w:r w:rsidR="006850B0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>.1</w:t>
      </w:r>
      <w:r w:rsidR="00F31D4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.202</w:t>
      </w:r>
      <w:r w:rsidR="006850B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г. № </w:t>
      </w:r>
      <w:r w:rsidR="00F31D40">
        <w:rPr>
          <w:b/>
          <w:sz w:val="28"/>
          <w:szCs w:val="28"/>
        </w:rPr>
        <w:t>4</w:t>
      </w:r>
      <w:r w:rsidR="006850B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</w:t>
      </w:r>
      <w:proofErr w:type="gramStart"/>
      <w:r>
        <w:rPr>
          <w:b/>
          <w:sz w:val="28"/>
          <w:szCs w:val="28"/>
        </w:rPr>
        <w:t xml:space="preserve">рг </w:t>
      </w:r>
      <w:r w:rsidR="00F31D40">
        <w:rPr>
          <w:b/>
          <w:sz w:val="28"/>
          <w:szCs w:val="28"/>
        </w:rPr>
        <w:t xml:space="preserve"> </w:t>
      </w:r>
      <w:r w:rsidR="00344964">
        <w:rPr>
          <w:b/>
          <w:sz w:val="28"/>
          <w:szCs w:val="28"/>
        </w:rPr>
        <w:t>«</w:t>
      </w:r>
      <w:proofErr w:type="gramEnd"/>
      <w:r>
        <w:rPr>
          <w:b/>
          <w:sz w:val="28"/>
          <w:szCs w:val="28"/>
        </w:rPr>
        <w:t xml:space="preserve">О </w:t>
      </w:r>
      <w:r w:rsidR="00F31D40">
        <w:rPr>
          <w:b/>
          <w:sz w:val="28"/>
          <w:szCs w:val="28"/>
        </w:rPr>
        <w:t>порядке применения бюджетной классификации Российской Федерации в части, относящейся к бюджету Травковского сельского поселения</w:t>
      </w:r>
      <w:r w:rsidR="00344964">
        <w:rPr>
          <w:b/>
          <w:sz w:val="28"/>
          <w:szCs w:val="28"/>
        </w:rPr>
        <w:t>»</w:t>
      </w:r>
    </w:p>
    <w:p w14:paraId="1B6D1620" w14:textId="77777777" w:rsidR="00DD7D25" w:rsidRDefault="00DD7D25" w:rsidP="00F31D40">
      <w:pPr>
        <w:jc w:val="center"/>
        <w:rPr>
          <w:b/>
          <w:sz w:val="28"/>
          <w:szCs w:val="28"/>
        </w:rPr>
      </w:pPr>
    </w:p>
    <w:p w14:paraId="42F6942E" w14:textId="77777777" w:rsidR="00DD7D25" w:rsidRDefault="00DD7D25" w:rsidP="00DD7D25">
      <w:pPr>
        <w:spacing w:line="240" w:lineRule="exact"/>
        <w:jc w:val="center"/>
        <w:rPr>
          <w:b/>
          <w:sz w:val="28"/>
          <w:szCs w:val="28"/>
        </w:rPr>
      </w:pPr>
    </w:p>
    <w:p w14:paraId="089F784A" w14:textId="77777777" w:rsidR="00DD7D25" w:rsidRDefault="00DD7D25" w:rsidP="00DD7D25">
      <w:pPr>
        <w:spacing w:line="240" w:lineRule="exact"/>
        <w:jc w:val="center"/>
        <w:rPr>
          <w:b/>
          <w:sz w:val="28"/>
          <w:szCs w:val="28"/>
        </w:rPr>
      </w:pPr>
    </w:p>
    <w:p w14:paraId="6855BDFA" w14:textId="77777777" w:rsidR="00344964" w:rsidRDefault="00DD7D25" w:rsidP="00344964">
      <w:pPr>
        <w:pStyle w:val="a4"/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B343AE">
        <w:rPr>
          <w:sz w:val="28"/>
          <w:szCs w:val="28"/>
        </w:rPr>
        <w:t xml:space="preserve">Внести </w:t>
      </w:r>
      <w:r w:rsidR="002E35A7" w:rsidRPr="00B343AE">
        <w:rPr>
          <w:sz w:val="28"/>
          <w:szCs w:val="28"/>
        </w:rPr>
        <w:t xml:space="preserve">изменения </w:t>
      </w:r>
      <w:r w:rsidRPr="00B343AE">
        <w:rPr>
          <w:sz w:val="28"/>
          <w:szCs w:val="28"/>
        </w:rPr>
        <w:t xml:space="preserve">в распоряжение Администрации </w:t>
      </w:r>
      <w:r w:rsidRPr="00B343AE">
        <w:rPr>
          <w:bCs/>
          <w:sz w:val="28"/>
          <w:szCs w:val="28"/>
        </w:rPr>
        <w:t xml:space="preserve">Травковского </w:t>
      </w:r>
    </w:p>
    <w:p w14:paraId="3A2503B9" w14:textId="5584F271" w:rsidR="00DD7D25" w:rsidRPr="00344964" w:rsidRDefault="00DD7D25" w:rsidP="00344964">
      <w:pPr>
        <w:jc w:val="both"/>
        <w:rPr>
          <w:bCs/>
          <w:sz w:val="28"/>
          <w:szCs w:val="28"/>
        </w:rPr>
      </w:pPr>
      <w:r w:rsidRPr="00344964">
        <w:rPr>
          <w:bCs/>
          <w:sz w:val="28"/>
          <w:szCs w:val="28"/>
        </w:rPr>
        <w:t xml:space="preserve">сельского поселения от </w:t>
      </w:r>
      <w:r w:rsidR="006850B0" w:rsidRPr="00344964">
        <w:rPr>
          <w:bCs/>
          <w:sz w:val="28"/>
          <w:szCs w:val="28"/>
        </w:rPr>
        <w:t>08</w:t>
      </w:r>
      <w:r w:rsidRPr="00344964">
        <w:rPr>
          <w:bCs/>
          <w:sz w:val="28"/>
          <w:szCs w:val="28"/>
        </w:rPr>
        <w:t>.1</w:t>
      </w:r>
      <w:r w:rsidR="002E35A7" w:rsidRPr="00344964">
        <w:rPr>
          <w:bCs/>
          <w:sz w:val="28"/>
          <w:szCs w:val="28"/>
        </w:rPr>
        <w:t>1</w:t>
      </w:r>
      <w:r w:rsidRPr="00344964">
        <w:rPr>
          <w:bCs/>
          <w:sz w:val="28"/>
          <w:szCs w:val="28"/>
        </w:rPr>
        <w:t>.202</w:t>
      </w:r>
      <w:r w:rsidR="006850B0" w:rsidRPr="00344964">
        <w:rPr>
          <w:bCs/>
          <w:sz w:val="28"/>
          <w:szCs w:val="28"/>
        </w:rPr>
        <w:t>1</w:t>
      </w:r>
      <w:r w:rsidRPr="00344964">
        <w:rPr>
          <w:bCs/>
          <w:sz w:val="28"/>
          <w:szCs w:val="28"/>
        </w:rPr>
        <w:t xml:space="preserve"> г. № </w:t>
      </w:r>
      <w:r w:rsidR="002E35A7" w:rsidRPr="00344964">
        <w:rPr>
          <w:bCs/>
          <w:sz w:val="28"/>
          <w:szCs w:val="28"/>
        </w:rPr>
        <w:t>4</w:t>
      </w:r>
      <w:r w:rsidR="006850B0" w:rsidRPr="00344964">
        <w:rPr>
          <w:bCs/>
          <w:sz w:val="28"/>
          <w:szCs w:val="28"/>
        </w:rPr>
        <w:t>6</w:t>
      </w:r>
      <w:r w:rsidRPr="00344964">
        <w:rPr>
          <w:bCs/>
          <w:sz w:val="28"/>
          <w:szCs w:val="28"/>
        </w:rPr>
        <w:t>-рг «</w:t>
      </w:r>
      <w:r w:rsidR="002E35A7" w:rsidRPr="00344964">
        <w:rPr>
          <w:bCs/>
          <w:sz w:val="28"/>
          <w:szCs w:val="28"/>
        </w:rPr>
        <w:t>О порядке применения бюджетной классификации Российской Федерации в части, относящейся к бюджету Травковского сельского поселения», дополнив Приложение № 1 к Порядку применения бюджетной классификации РФ в части, относящейся к бюджету Травковского сельского поселения строк</w:t>
      </w:r>
      <w:r w:rsidR="006834C5" w:rsidRPr="00344964">
        <w:rPr>
          <w:bCs/>
          <w:sz w:val="28"/>
          <w:szCs w:val="28"/>
        </w:rPr>
        <w:t>ами</w:t>
      </w:r>
      <w:r w:rsidR="002E35A7" w:rsidRPr="00344964">
        <w:rPr>
          <w:bCs/>
          <w:sz w:val="28"/>
          <w:szCs w:val="28"/>
        </w:rPr>
        <w:t xml:space="preserve"> следующего содержания</w:t>
      </w:r>
      <w:r w:rsidRPr="00344964">
        <w:rPr>
          <w:bCs/>
          <w:sz w:val="28"/>
          <w:szCs w:val="28"/>
        </w:rPr>
        <w:t>:</w:t>
      </w:r>
    </w:p>
    <w:p w14:paraId="27DB66D5" w14:textId="77777777" w:rsidR="006834C5" w:rsidRDefault="006834C5" w:rsidP="006834C5">
      <w:pPr>
        <w:pStyle w:val="a4"/>
        <w:ind w:left="855"/>
        <w:rPr>
          <w:bCs/>
          <w:sz w:val="28"/>
          <w:szCs w:val="28"/>
        </w:rPr>
      </w:pPr>
    </w:p>
    <w:p w14:paraId="4E645354" w14:textId="5A6BE1A3" w:rsidR="006834C5" w:rsidRPr="006834C5" w:rsidRDefault="006834C5" w:rsidP="0034496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6834C5">
        <w:rPr>
          <w:bCs/>
          <w:sz w:val="28"/>
          <w:szCs w:val="28"/>
        </w:rPr>
        <w:t xml:space="preserve">- </w:t>
      </w:r>
      <w:r w:rsidRPr="006834C5">
        <w:rPr>
          <w:b/>
          <w:i/>
          <w:iCs/>
          <w:sz w:val="28"/>
          <w:szCs w:val="28"/>
        </w:rPr>
        <w:t xml:space="preserve">50 0 00 </w:t>
      </w:r>
      <w:proofErr w:type="gramStart"/>
      <w:r w:rsidRPr="006834C5">
        <w:rPr>
          <w:b/>
          <w:i/>
          <w:iCs/>
          <w:sz w:val="28"/>
          <w:szCs w:val="28"/>
        </w:rPr>
        <w:t xml:space="preserve">21400  </w:t>
      </w:r>
      <w:r w:rsidRPr="006834C5">
        <w:rPr>
          <w:bCs/>
          <w:sz w:val="28"/>
          <w:szCs w:val="28"/>
        </w:rPr>
        <w:t>Расходные</w:t>
      </w:r>
      <w:proofErr w:type="gramEnd"/>
      <w:r w:rsidRPr="006834C5">
        <w:rPr>
          <w:bCs/>
          <w:sz w:val="28"/>
          <w:szCs w:val="28"/>
        </w:rPr>
        <w:t xml:space="preserve"> обязательства, связанные с финансовым обеспечением первоочередных расходов за счёт межбюджетного трансферта.</w:t>
      </w:r>
    </w:p>
    <w:p w14:paraId="79DD8A50" w14:textId="2704B566" w:rsidR="006834C5" w:rsidRDefault="006834C5" w:rsidP="00344964">
      <w:pPr>
        <w:pStyle w:val="a4"/>
        <w:ind w:left="4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данной целевой статье отражаются расходы, связанные с решением первоочередных задач за счёт иного межбюджетного трансферта.</w:t>
      </w:r>
    </w:p>
    <w:p w14:paraId="7AAFD07C" w14:textId="77777777" w:rsidR="006834C5" w:rsidRPr="006834C5" w:rsidRDefault="006834C5" w:rsidP="00344964">
      <w:pPr>
        <w:pStyle w:val="a4"/>
        <w:ind w:left="435"/>
        <w:jc w:val="both"/>
        <w:rPr>
          <w:bCs/>
          <w:sz w:val="28"/>
          <w:szCs w:val="28"/>
        </w:rPr>
      </w:pPr>
    </w:p>
    <w:p w14:paraId="464284A2" w14:textId="2F4B0520" w:rsidR="00DD7D25" w:rsidRPr="006834C5" w:rsidRDefault="006834C5" w:rsidP="00344964">
      <w:pPr>
        <w:jc w:val="both"/>
        <w:rPr>
          <w:b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</w:t>
      </w:r>
      <w:r w:rsidRPr="006834C5">
        <w:rPr>
          <w:b/>
          <w:i/>
          <w:iCs/>
          <w:sz w:val="28"/>
          <w:szCs w:val="28"/>
        </w:rPr>
        <w:t>-</w:t>
      </w:r>
      <w:r w:rsidR="0035690E" w:rsidRPr="006834C5">
        <w:rPr>
          <w:b/>
          <w:i/>
          <w:iCs/>
          <w:sz w:val="28"/>
          <w:szCs w:val="28"/>
        </w:rPr>
        <w:t>50</w:t>
      </w:r>
      <w:r w:rsidR="001B50E7" w:rsidRPr="006834C5">
        <w:rPr>
          <w:b/>
          <w:i/>
          <w:iCs/>
          <w:sz w:val="28"/>
          <w:szCs w:val="28"/>
        </w:rPr>
        <w:t xml:space="preserve"> 0 00</w:t>
      </w:r>
      <w:r w:rsidR="00880691" w:rsidRPr="006834C5">
        <w:rPr>
          <w:b/>
          <w:i/>
          <w:iCs/>
          <w:sz w:val="28"/>
          <w:szCs w:val="28"/>
        </w:rPr>
        <w:t xml:space="preserve"> </w:t>
      </w:r>
      <w:r w:rsidR="006850B0" w:rsidRPr="006834C5">
        <w:rPr>
          <w:b/>
          <w:i/>
          <w:iCs/>
          <w:sz w:val="28"/>
          <w:szCs w:val="28"/>
        </w:rPr>
        <w:t>7</w:t>
      </w:r>
      <w:r w:rsidR="0035690E" w:rsidRPr="006834C5">
        <w:rPr>
          <w:b/>
          <w:i/>
          <w:iCs/>
          <w:sz w:val="28"/>
          <w:szCs w:val="28"/>
        </w:rPr>
        <w:t>536</w:t>
      </w:r>
      <w:r w:rsidR="006850B0" w:rsidRPr="006834C5">
        <w:rPr>
          <w:b/>
          <w:i/>
          <w:iCs/>
          <w:sz w:val="28"/>
          <w:szCs w:val="28"/>
        </w:rPr>
        <w:t>0</w:t>
      </w:r>
      <w:r w:rsidR="00880691" w:rsidRPr="006834C5">
        <w:rPr>
          <w:b/>
          <w:i/>
          <w:iCs/>
          <w:sz w:val="28"/>
          <w:szCs w:val="28"/>
        </w:rPr>
        <w:t xml:space="preserve"> </w:t>
      </w:r>
      <w:r w:rsidR="00880691" w:rsidRPr="006834C5">
        <w:rPr>
          <w:bCs/>
          <w:sz w:val="28"/>
          <w:szCs w:val="28"/>
        </w:rPr>
        <w:t xml:space="preserve">   Расходные обязательства</w:t>
      </w:r>
      <w:r w:rsidR="0035690E" w:rsidRPr="006834C5">
        <w:rPr>
          <w:bCs/>
          <w:sz w:val="28"/>
          <w:szCs w:val="28"/>
        </w:rPr>
        <w:t xml:space="preserve"> за счёт иных межбюджетных трансфертов на организацию работ, связанных с предотвращением влияния ухудшения экономической ситуации на развитие отраслей экономики.</w:t>
      </w:r>
    </w:p>
    <w:p w14:paraId="25624F10" w14:textId="15E3D1CA" w:rsidR="0035690E" w:rsidRDefault="009E4B39" w:rsidP="00344964">
      <w:pPr>
        <w:pStyle w:val="a4"/>
        <w:ind w:left="4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данной целевой статье учитываются расходы, </w:t>
      </w:r>
      <w:r w:rsidR="0035690E">
        <w:rPr>
          <w:bCs/>
          <w:sz w:val="28"/>
          <w:szCs w:val="28"/>
        </w:rPr>
        <w:t>произведенные за счёт иного межбюджетного трансферта на организацию работ, связанных с предотвращением влияния ухудшения экономической ситуации на развитие отраслей экономики.</w:t>
      </w:r>
    </w:p>
    <w:p w14:paraId="4B0C4E3C" w14:textId="77777777" w:rsidR="00494612" w:rsidRPr="006834C5" w:rsidRDefault="00494612" w:rsidP="006834C5">
      <w:pPr>
        <w:rPr>
          <w:bCs/>
          <w:sz w:val="28"/>
          <w:szCs w:val="28"/>
        </w:rPr>
      </w:pPr>
    </w:p>
    <w:p w14:paraId="3E163F6C" w14:textId="0C83AEE1" w:rsidR="00DD7D25" w:rsidRPr="00B343AE" w:rsidRDefault="00B343AE" w:rsidP="00B343AE">
      <w:pPr>
        <w:pStyle w:val="a4"/>
        <w:numPr>
          <w:ilvl w:val="0"/>
          <w:numId w:val="4"/>
        </w:numPr>
        <w:rPr>
          <w:bCs/>
          <w:sz w:val="28"/>
          <w:szCs w:val="28"/>
        </w:rPr>
      </w:pPr>
      <w:r w:rsidRPr="00B343AE">
        <w:rPr>
          <w:bCs/>
          <w:sz w:val="28"/>
          <w:szCs w:val="28"/>
        </w:rPr>
        <w:t xml:space="preserve"> </w:t>
      </w:r>
      <w:r w:rsidR="00DD7D25" w:rsidRPr="00B343AE">
        <w:rPr>
          <w:bCs/>
          <w:sz w:val="28"/>
          <w:szCs w:val="28"/>
        </w:rPr>
        <w:t xml:space="preserve">Настоящее распоряжение вступает в силу </w:t>
      </w:r>
      <w:r w:rsidR="009E4B39" w:rsidRPr="00B343AE">
        <w:rPr>
          <w:bCs/>
          <w:sz w:val="28"/>
          <w:szCs w:val="28"/>
        </w:rPr>
        <w:t xml:space="preserve">с </w:t>
      </w:r>
      <w:r w:rsidRPr="00B343AE">
        <w:rPr>
          <w:bCs/>
          <w:sz w:val="28"/>
          <w:szCs w:val="28"/>
        </w:rPr>
        <w:t>«</w:t>
      </w:r>
      <w:r w:rsidR="00344964">
        <w:rPr>
          <w:bCs/>
          <w:sz w:val="28"/>
          <w:szCs w:val="28"/>
        </w:rPr>
        <w:t>20</w:t>
      </w:r>
      <w:r w:rsidRPr="00B343AE">
        <w:rPr>
          <w:bCs/>
          <w:sz w:val="28"/>
          <w:szCs w:val="28"/>
        </w:rPr>
        <w:t xml:space="preserve">» </w:t>
      </w:r>
      <w:r w:rsidR="0035690E">
        <w:rPr>
          <w:bCs/>
          <w:sz w:val="28"/>
          <w:szCs w:val="28"/>
        </w:rPr>
        <w:t>июля</w:t>
      </w:r>
      <w:r w:rsidR="009E4B39" w:rsidRPr="00B343AE">
        <w:rPr>
          <w:bCs/>
          <w:sz w:val="28"/>
          <w:szCs w:val="28"/>
        </w:rPr>
        <w:t xml:space="preserve"> </w:t>
      </w:r>
      <w:r w:rsidR="00DD7D25" w:rsidRPr="00B343AE">
        <w:rPr>
          <w:bCs/>
          <w:sz w:val="28"/>
          <w:szCs w:val="28"/>
        </w:rPr>
        <w:t>202</w:t>
      </w:r>
      <w:r w:rsidR="009E4B39" w:rsidRPr="00B343AE">
        <w:rPr>
          <w:bCs/>
          <w:sz w:val="28"/>
          <w:szCs w:val="28"/>
        </w:rPr>
        <w:t>2</w:t>
      </w:r>
      <w:r w:rsidR="00DD7D25" w:rsidRPr="00B343AE">
        <w:rPr>
          <w:bCs/>
          <w:sz w:val="28"/>
          <w:szCs w:val="28"/>
        </w:rPr>
        <w:t xml:space="preserve"> года.</w:t>
      </w:r>
    </w:p>
    <w:p w14:paraId="51550B32" w14:textId="390CA613" w:rsidR="00DD7D25" w:rsidRPr="00DD7D25" w:rsidRDefault="00DD7D25" w:rsidP="00DD7D25">
      <w:pPr>
        <w:rPr>
          <w:sz w:val="28"/>
          <w:szCs w:val="28"/>
        </w:rPr>
      </w:pPr>
    </w:p>
    <w:p w14:paraId="603E54A3" w14:textId="77777777" w:rsidR="00DD7D25" w:rsidRPr="006834C5" w:rsidRDefault="00DD7D25" w:rsidP="006834C5">
      <w:pPr>
        <w:spacing w:line="240" w:lineRule="exact"/>
        <w:rPr>
          <w:sz w:val="28"/>
          <w:szCs w:val="28"/>
        </w:rPr>
      </w:pPr>
    </w:p>
    <w:p w14:paraId="3D49D8ED" w14:textId="7CA15D4B" w:rsidR="00DD7D25" w:rsidRPr="00344964" w:rsidRDefault="00DD7D25" w:rsidP="00344964">
      <w:pPr>
        <w:spacing w:line="240" w:lineRule="exact"/>
        <w:rPr>
          <w:sz w:val="28"/>
          <w:szCs w:val="28"/>
        </w:rPr>
      </w:pPr>
      <w:r w:rsidRPr="00344964">
        <w:rPr>
          <w:b/>
          <w:bCs/>
          <w:sz w:val="28"/>
          <w:szCs w:val="28"/>
        </w:rPr>
        <w:t>Глава сельского поселения                                    Я.</w:t>
      </w:r>
      <w:r w:rsidR="00344964" w:rsidRPr="00344964">
        <w:rPr>
          <w:b/>
          <w:bCs/>
          <w:sz w:val="28"/>
          <w:szCs w:val="28"/>
        </w:rPr>
        <w:t xml:space="preserve"> </w:t>
      </w:r>
      <w:r w:rsidRPr="00344964">
        <w:rPr>
          <w:b/>
          <w:bCs/>
          <w:sz w:val="28"/>
          <w:szCs w:val="28"/>
        </w:rPr>
        <w:t>Н. Орлова</w:t>
      </w:r>
      <w:r w:rsidR="00344964" w:rsidRPr="00344964">
        <w:rPr>
          <w:b/>
          <w:bCs/>
          <w:sz w:val="28"/>
          <w:szCs w:val="28"/>
        </w:rPr>
        <w:t xml:space="preserve">     </w:t>
      </w:r>
    </w:p>
    <w:p w14:paraId="33D9D9A1" w14:textId="77777777" w:rsidR="00AF7161" w:rsidRDefault="00AF7161"/>
    <w:sectPr w:rsidR="00AF7161" w:rsidSect="0034496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91630"/>
    <w:multiLevelType w:val="hybridMultilevel"/>
    <w:tmpl w:val="20FE2F6C"/>
    <w:lvl w:ilvl="0" w:tplc="0419000F">
      <w:start w:val="1"/>
      <w:numFmt w:val="decimal"/>
      <w:lvlText w:val="%1."/>
      <w:lvlJc w:val="left"/>
      <w:pPr>
        <w:ind w:left="650" w:hanging="360"/>
      </w:pPr>
    </w:lvl>
    <w:lvl w:ilvl="1" w:tplc="04190019">
      <w:start w:val="1"/>
      <w:numFmt w:val="lowerLetter"/>
      <w:lvlText w:val="%2."/>
      <w:lvlJc w:val="left"/>
      <w:pPr>
        <w:ind w:left="1370" w:hanging="360"/>
      </w:pPr>
    </w:lvl>
    <w:lvl w:ilvl="2" w:tplc="0419001B">
      <w:start w:val="1"/>
      <w:numFmt w:val="lowerRoman"/>
      <w:lvlText w:val="%3."/>
      <w:lvlJc w:val="right"/>
      <w:pPr>
        <w:ind w:left="2090" w:hanging="180"/>
      </w:pPr>
    </w:lvl>
    <w:lvl w:ilvl="3" w:tplc="0419000F">
      <w:start w:val="1"/>
      <w:numFmt w:val="decimal"/>
      <w:lvlText w:val="%4."/>
      <w:lvlJc w:val="left"/>
      <w:pPr>
        <w:ind w:left="2810" w:hanging="360"/>
      </w:pPr>
    </w:lvl>
    <w:lvl w:ilvl="4" w:tplc="04190019">
      <w:start w:val="1"/>
      <w:numFmt w:val="lowerLetter"/>
      <w:lvlText w:val="%5."/>
      <w:lvlJc w:val="left"/>
      <w:pPr>
        <w:ind w:left="3530" w:hanging="360"/>
      </w:pPr>
    </w:lvl>
    <w:lvl w:ilvl="5" w:tplc="0419001B">
      <w:start w:val="1"/>
      <w:numFmt w:val="lowerRoman"/>
      <w:lvlText w:val="%6."/>
      <w:lvlJc w:val="right"/>
      <w:pPr>
        <w:ind w:left="4250" w:hanging="180"/>
      </w:pPr>
    </w:lvl>
    <w:lvl w:ilvl="6" w:tplc="0419000F">
      <w:start w:val="1"/>
      <w:numFmt w:val="decimal"/>
      <w:lvlText w:val="%7."/>
      <w:lvlJc w:val="left"/>
      <w:pPr>
        <w:ind w:left="4970" w:hanging="360"/>
      </w:pPr>
    </w:lvl>
    <w:lvl w:ilvl="7" w:tplc="04190019">
      <w:start w:val="1"/>
      <w:numFmt w:val="lowerLetter"/>
      <w:lvlText w:val="%8."/>
      <w:lvlJc w:val="left"/>
      <w:pPr>
        <w:ind w:left="5690" w:hanging="360"/>
      </w:pPr>
    </w:lvl>
    <w:lvl w:ilvl="8" w:tplc="0419001B">
      <w:start w:val="1"/>
      <w:numFmt w:val="lowerRoman"/>
      <w:lvlText w:val="%9."/>
      <w:lvlJc w:val="right"/>
      <w:pPr>
        <w:ind w:left="6410" w:hanging="180"/>
      </w:pPr>
    </w:lvl>
  </w:abstractNum>
  <w:abstractNum w:abstractNumId="1" w15:restartNumberingAfterBreak="0">
    <w:nsid w:val="30A14B39"/>
    <w:multiLevelType w:val="hybridMultilevel"/>
    <w:tmpl w:val="AE1CF69A"/>
    <w:lvl w:ilvl="0" w:tplc="DE26DAF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3212152E"/>
    <w:multiLevelType w:val="multilevel"/>
    <w:tmpl w:val="4998DDA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2160"/>
      </w:pPr>
      <w:rPr>
        <w:rFonts w:hint="default"/>
      </w:rPr>
    </w:lvl>
  </w:abstractNum>
  <w:abstractNum w:abstractNumId="3" w15:restartNumberingAfterBreak="0">
    <w:nsid w:val="5F1D3183"/>
    <w:multiLevelType w:val="hybridMultilevel"/>
    <w:tmpl w:val="8066640A"/>
    <w:lvl w:ilvl="0" w:tplc="A5308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D25"/>
    <w:rsid w:val="001B50E7"/>
    <w:rsid w:val="002E35A7"/>
    <w:rsid w:val="00344964"/>
    <w:rsid w:val="0035690E"/>
    <w:rsid w:val="00494612"/>
    <w:rsid w:val="006834C5"/>
    <w:rsid w:val="006850B0"/>
    <w:rsid w:val="00880691"/>
    <w:rsid w:val="009E4B39"/>
    <w:rsid w:val="00AF7161"/>
    <w:rsid w:val="00B329D7"/>
    <w:rsid w:val="00B343AE"/>
    <w:rsid w:val="00DD7D25"/>
    <w:rsid w:val="00F31D40"/>
    <w:rsid w:val="00F5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BA39"/>
  <w15:chartTrackingRefBased/>
  <w15:docId w15:val="{5E46A178-4724-4C95-92E2-9636A2FB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D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D7D25"/>
    <w:pPr>
      <w:keepNext/>
      <w:tabs>
        <w:tab w:val="left" w:pos="1843"/>
      </w:tabs>
      <w:spacing w:line="360" w:lineRule="auto"/>
      <w:jc w:val="center"/>
      <w:outlineLvl w:val="1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D7D2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D7D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DD7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48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Глава</cp:lastModifiedBy>
  <cp:revision>4</cp:revision>
  <cp:lastPrinted>2022-07-20T12:58:00Z</cp:lastPrinted>
  <dcterms:created xsi:type="dcterms:W3CDTF">2022-07-20T12:54:00Z</dcterms:created>
  <dcterms:modified xsi:type="dcterms:W3CDTF">2022-07-20T12:58:00Z</dcterms:modified>
</cp:coreProperties>
</file>